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5A5FAC" w:rsidTr="0043161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43161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F330F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F380C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F330FC">
              <w:rPr>
                <w:color w:val="000000"/>
                <w:sz w:val="20"/>
                <w:szCs w:val="20"/>
              </w:rPr>
              <w:t>312</w:t>
            </w:r>
            <w:r w:rsidR="00431612">
              <w:rPr>
                <w:color w:val="000000"/>
                <w:sz w:val="20"/>
                <w:szCs w:val="20"/>
              </w:rPr>
              <w:t xml:space="preserve"> </w:t>
            </w:r>
            <w:r w:rsidR="00AD223E">
              <w:rPr>
                <w:color w:val="000000"/>
                <w:sz w:val="20"/>
                <w:szCs w:val="20"/>
              </w:rPr>
              <w:t xml:space="preserve"> </w:t>
            </w:r>
            <w:r w:rsidR="00431612">
              <w:rPr>
                <w:color w:val="000000"/>
                <w:sz w:val="20"/>
                <w:szCs w:val="20"/>
              </w:rPr>
              <w:t>Ekonomik Analiz</w:t>
            </w:r>
          </w:p>
        </w:tc>
      </w:tr>
      <w:tr w:rsidR="00800488" w:rsidRPr="005A5FAC" w:rsidTr="0043161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43161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431612" w:rsidRDefault="00431612" w:rsidP="00431612">
            <w:pPr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Öğrencinin her türlü ekonomik faaliyete genel ekonomik kavramlar çerçevesinde bakışını sağlamak</w:t>
            </w:r>
          </w:p>
          <w:p w:rsidR="00800488" w:rsidRPr="009D7E45" w:rsidRDefault="00800488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43161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431612" w:rsidP="002E204D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Türkay,O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>,(2001),Mikro İktisat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Teorisi,Ankara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43161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431612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Üstünel,B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 xml:space="preserve">,(1998),Ekonominin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Temelleri,Güven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Yayınları •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Öçal,T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>,(1999),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İktisat,Gazi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Üniversitesi İktisadi ve İdari Bilimler Fakültesi</w:t>
            </w:r>
          </w:p>
        </w:tc>
      </w:tr>
      <w:tr w:rsidR="00800488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E05A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43161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CF380C" w:rsidP="005F36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431612" w:rsidRPr="005A5FAC" w:rsidTr="0043161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431612" w:rsidRDefault="00431612" w:rsidP="00431612">
            <w:pPr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Öğrencinin her türlü ekonomik faaliyete genel ekonomik kavramlar çerçevesinde bakışını sağlamak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Pr="007D34DE">
              <w:rPr>
                <w:color w:val="000000"/>
                <w:sz w:val="20"/>
                <w:szCs w:val="20"/>
              </w:rPr>
              <w:t>Mesleki ve etik sorumluluk bilinci.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Pr="007D34DE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Pr="007D34DE">
              <w:rPr>
                <w:color w:val="000000"/>
                <w:sz w:val="20"/>
                <w:szCs w:val="20"/>
              </w:rPr>
              <w:t>Mühendislik uygulamalarının evrensel ve toplumsal boyutlarda sağlık, çevre ve güvenlik üzerindeki etkileri ile çağın sorunları hakkında bilgi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431612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1.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EKONOMİYE GİRİŞ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2.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İNSAN İHTİYAÇLARI: ihtiyaç, mal ve hizmet, fayda kavramlarının açıklanması.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3.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ÜRETİM-TÜKETİM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4.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Üretim şekilleri ve üretim faktörleri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5.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GELİR: Nominal gelir, reel gelir, milli gelir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6.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PİYASA MEKANİZMASI: Arz-talep, piyasa dengesi ve piyasa fiyatının bulunması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7.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I. ARA SINAV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8.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ARZ-TALEP ANALİZLERİNİN UYGULAMASI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9.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Verginin yansıması, devletin tarım destekleme politikası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 Hafta</w:t>
            </w:r>
            <w:r w:rsidRPr="00431612">
              <w:rPr>
                <w:color w:val="000000"/>
                <w:sz w:val="20"/>
                <w:szCs w:val="20"/>
              </w:rPr>
              <w:t xml:space="preserve"> TÜKETİCİ TEORİSİ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 Hafta Ü</w:t>
            </w:r>
            <w:r w:rsidRPr="00431612">
              <w:rPr>
                <w:color w:val="000000"/>
                <w:sz w:val="20"/>
                <w:szCs w:val="20"/>
              </w:rPr>
              <w:t xml:space="preserve">RETİCİ TEORİSİ: Maliyet </w:t>
            </w:r>
            <w:proofErr w:type="gramStart"/>
            <w:r w:rsidRPr="00431612">
              <w:rPr>
                <w:color w:val="000000"/>
                <w:sz w:val="20"/>
                <w:szCs w:val="20"/>
              </w:rPr>
              <w:t>kavramı,ortalama</w:t>
            </w:r>
            <w:proofErr w:type="gramEnd"/>
            <w:r w:rsidRPr="00431612">
              <w:rPr>
                <w:color w:val="000000"/>
                <w:sz w:val="20"/>
                <w:szCs w:val="20"/>
              </w:rPr>
              <w:t>,sabit,değişken,marjinal maliyetler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 Hafta</w:t>
            </w:r>
            <w:r w:rsidRPr="00431612">
              <w:rPr>
                <w:color w:val="000000"/>
                <w:sz w:val="20"/>
                <w:szCs w:val="20"/>
              </w:rPr>
              <w:t xml:space="preserve"> FİRMA </w:t>
            </w:r>
            <w:proofErr w:type="gramStart"/>
            <w:r w:rsidRPr="00431612">
              <w:rPr>
                <w:color w:val="000000"/>
                <w:sz w:val="20"/>
                <w:szCs w:val="20"/>
              </w:rPr>
              <w:t>DENGESİ:Tam</w:t>
            </w:r>
            <w:proofErr w:type="gramEnd"/>
            <w:r w:rsidRPr="00431612">
              <w:rPr>
                <w:color w:val="000000"/>
                <w:sz w:val="20"/>
                <w:szCs w:val="20"/>
              </w:rPr>
              <w:t xml:space="preserve"> rekabet ve tekel piyasaları firma dengeleri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 Hafta</w:t>
            </w:r>
            <w:r w:rsidRPr="00431612">
              <w:rPr>
                <w:color w:val="000000"/>
                <w:sz w:val="20"/>
                <w:szCs w:val="20"/>
              </w:rPr>
              <w:t xml:space="preserve"> II. ARA SINAV</w:t>
            </w:r>
          </w:p>
          <w:p w:rsidR="00431612" w:rsidRPr="009D7E45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 Hafta</w:t>
            </w:r>
            <w:r w:rsidRPr="00431612">
              <w:rPr>
                <w:color w:val="000000"/>
                <w:sz w:val="20"/>
                <w:szCs w:val="20"/>
              </w:rPr>
              <w:t xml:space="preserve"> GELİR DAĞILIMI: Fonksiyonel dağılım,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lorenz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eğrileri</w:t>
            </w:r>
          </w:p>
        </w:tc>
      </w:tr>
      <w:tr w:rsidR="00431612" w:rsidRPr="005A5FAC" w:rsidTr="0043161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431612" w:rsidRPr="009D7E45" w:rsidRDefault="00431612" w:rsidP="00431612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3F5AB5">
              <w:rPr>
                <w:color w:val="000000"/>
                <w:sz w:val="18"/>
                <w:szCs w:val="18"/>
              </w:rPr>
              <w:t>İnternetten tarama, kütüphane çalışması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431612" w:rsidRPr="005A5FAC" w:rsidTr="0043161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43161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43161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3161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3161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1612" w:rsidRPr="005A5FAC" w:rsidTr="0043161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431612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82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3,28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431612" w:rsidRPr="009D7E45" w:rsidRDefault="00431612" w:rsidP="00431612">
            <w:pPr>
              <w:jc w:val="center"/>
              <w:rPr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73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335"/>
              <w:gridCol w:w="285"/>
              <w:gridCol w:w="285"/>
              <w:gridCol w:w="240"/>
            </w:tblGrid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CF3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431612" w:rsidRPr="007D34DE" w:rsidRDefault="00431612" w:rsidP="0043161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431612">
              <w:rPr>
                <w:color w:val="000000"/>
                <w:sz w:val="20"/>
                <w:szCs w:val="20"/>
              </w:rPr>
              <w:t xml:space="preserve">Hasan H. </w:t>
            </w:r>
            <w:proofErr w:type="gramStart"/>
            <w:r w:rsidRPr="00431612">
              <w:rPr>
                <w:color w:val="000000"/>
                <w:sz w:val="20"/>
                <w:szCs w:val="20"/>
              </w:rPr>
              <w:t>DOĞAN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16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Email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: </w:t>
            </w:r>
            <w:r w:rsidRPr="00431612">
              <w:rPr>
                <w:color w:val="000000"/>
                <w:sz w:val="20"/>
                <w:szCs w:val="20"/>
              </w:rPr>
              <w:t>hasand@gazi.edu.tr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CF380C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156D1E"/>
    <w:rsid w:val="00210887"/>
    <w:rsid w:val="002A3247"/>
    <w:rsid w:val="002E204D"/>
    <w:rsid w:val="00350C05"/>
    <w:rsid w:val="00403268"/>
    <w:rsid w:val="00431612"/>
    <w:rsid w:val="004E05AF"/>
    <w:rsid w:val="00502B0B"/>
    <w:rsid w:val="005F3667"/>
    <w:rsid w:val="007032D9"/>
    <w:rsid w:val="007B05F1"/>
    <w:rsid w:val="007D34DE"/>
    <w:rsid w:val="00800488"/>
    <w:rsid w:val="00857EE4"/>
    <w:rsid w:val="00944438"/>
    <w:rsid w:val="00AD223E"/>
    <w:rsid w:val="00BD126D"/>
    <w:rsid w:val="00CF380C"/>
    <w:rsid w:val="00ED7139"/>
    <w:rsid w:val="00EF260B"/>
    <w:rsid w:val="00F028F6"/>
    <w:rsid w:val="00F3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13</cp:revision>
  <dcterms:created xsi:type="dcterms:W3CDTF">2018-06-27T08:34:00Z</dcterms:created>
  <dcterms:modified xsi:type="dcterms:W3CDTF">2018-07-05T10:02:00Z</dcterms:modified>
</cp:coreProperties>
</file>